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182" w:rsidRDefault="00EA787B" w:rsidP="00EA787B">
      <w:pPr>
        <w:pStyle w:val="NoSpacing"/>
      </w:pPr>
      <w:r>
        <w:t>BA 3301</w:t>
      </w:r>
    </w:p>
    <w:p w:rsidR="00EA787B" w:rsidRDefault="00EA787B" w:rsidP="00EA787B">
      <w:pPr>
        <w:pStyle w:val="NoSpacing"/>
      </w:pPr>
      <w:r>
        <w:t>Employment Law Scavenger Hunt</w:t>
      </w:r>
    </w:p>
    <w:p w:rsidR="00EA787B" w:rsidRDefault="00EA787B" w:rsidP="00EA787B">
      <w:pPr>
        <w:pStyle w:val="NoSpacing"/>
      </w:pPr>
      <w:r>
        <w:t>Dr. Evans</w:t>
      </w:r>
    </w:p>
    <w:p w:rsidR="00EA787B" w:rsidRDefault="00EA787B" w:rsidP="00EA787B">
      <w:pPr>
        <w:pStyle w:val="NoSpacing"/>
      </w:pPr>
    </w:p>
    <w:p w:rsidR="00EA787B" w:rsidRDefault="00EA787B" w:rsidP="00EA787B">
      <w:pPr>
        <w:pStyle w:val="NoSpacing"/>
      </w:pPr>
      <w:r>
        <w:t xml:space="preserve">The employer/employee relationship is at the heart of business.  For employers, it is essential to understand the scope and breadth of laws related to that relationship and to be able to find basic information to use prior to consulting experts.  </w:t>
      </w:r>
    </w:p>
    <w:p w:rsidR="00EA787B" w:rsidRDefault="00EA787B" w:rsidP="00EA787B">
      <w:pPr>
        <w:pStyle w:val="NoSpacing"/>
      </w:pPr>
    </w:p>
    <w:p w:rsidR="00EA787B" w:rsidRDefault="00EA787B" w:rsidP="00EA787B">
      <w:pPr>
        <w:pStyle w:val="NoSpacing"/>
      </w:pPr>
      <w:r>
        <w:t xml:space="preserve">1.  The Society for Human Resource Managers (SHRM) is the major national professional association for human resource professionals. </w:t>
      </w:r>
    </w:p>
    <w:p w:rsidR="00EA787B" w:rsidRDefault="00EA787B" w:rsidP="00EA787B">
      <w:pPr>
        <w:pStyle w:val="NoSpacing"/>
      </w:pPr>
      <w:r>
        <w:tab/>
      </w:r>
      <w:proofErr w:type="gramStart"/>
      <w:r>
        <w:t>a.  Provide</w:t>
      </w:r>
      <w:proofErr w:type="gramEnd"/>
      <w:r>
        <w:t xml:space="preserve"> a screen shot of their home page.</w:t>
      </w:r>
    </w:p>
    <w:p w:rsidR="00DC40F7" w:rsidRDefault="00EA787B" w:rsidP="00EA787B">
      <w:pPr>
        <w:pStyle w:val="NoSpacing"/>
      </w:pPr>
      <w:r>
        <w:tab/>
      </w:r>
      <w:proofErr w:type="gramStart"/>
      <w:r>
        <w:t>b.  Where</w:t>
      </w:r>
      <w:proofErr w:type="gramEnd"/>
      <w:r>
        <w:t xml:space="preserve"> </w:t>
      </w:r>
      <w:r w:rsidR="00DC40F7">
        <w:t>is the annual</w:t>
      </w:r>
      <w:r>
        <w:t xml:space="preserve"> </w:t>
      </w:r>
      <w:r w:rsidR="004705D5">
        <w:t>conference</w:t>
      </w:r>
      <w:r w:rsidR="00DC40F7">
        <w:t xml:space="preserve"> being</w:t>
      </w:r>
      <w:r>
        <w:t xml:space="preserve"> held this year and when? </w:t>
      </w:r>
      <w:r w:rsidR="00DC40F7">
        <w:t xml:space="preserve">Provide a screen shot of </w:t>
      </w:r>
    </w:p>
    <w:p w:rsidR="00EA787B" w:rsidRDefault="00DC40F7" w:rsidP="00DC40F7">
      <w:pPr>
        <w:pStyle w:val="NoSpacing"/>
        <w:ind w:left="1440"/>
      </w:pPr>
      <w:r>
        <w:t xml:space="preserve"> </w:t>
      </w:r>
      <w:proofErr w:type="gramStart"/>
      <w:r>
        <w:t>information</w:t>
      </w:r>
      <w:proofErr w:type="gramEnd"/>
      <w:r>
        <w:t>.</w:t>
      </w:r>
    </w:p>
    <w:p w:rsidR="004705D5" w:rsidRDefault="00EA787B" w:rsidP="004705D5">
      <w:pPr>
        <w:pStyle w:val="NoSpacing"/>
      </w:pPr>
      <w:r>
        <w:tab/>
      </w:r>
      <w:proofErr w:type="gramStart"/>
      <w:r>
        <w:t xml:space="preserve">c.  </w:t>
      </w:r>
      <w:r w:rsidR="004705D5">
        <w:t>Does</w:t>
      </w:r>
      <w:proofErr w:type="gramEnd"/>
      <w:r w:rsidR="004705D5">
        <w:t xml:space="preserve"> SHRM have a student membership category?  If so provide screen shop showing the </w:t>
      </w:r>
    </w:p>
    <w:p w:rsidR="00EA787B" w:rsidRDefault="004705D5" w:rsidP="004705D5">
      <w:pPr>
        <w:pStyle w:val="NoSpacing"/>
        <w:ind w:left="1440"/>
      </w:pPr>
      <w:proofErr w:type="gramStart"/>
      <w:r>
        <w:t>membership</w:t>
      </w:r>
      <w:proofErr w:type="gramEnd"/>
      <w:r>
        <w:t xml:space="preserve"> fee.</w:t>
      </w:r>
    </w:p>
    <w:p w:rsidR="00EA787B" w:rsidRDefault="00EA787B" w:rsidP="00DC40F7">
      <w:pPr>
        <w:pStyle w:val="NoSpacing"/>
      </w:pPr>
      <w:r>
        <w:tab/>
      </w:r>
      <w:proofErr w:type="gramStart"/>
      <w:r>
        <w:t>d.  Provide</w:t>
      </w:r>
      <w:proofErr w:type="gramEnd"/>
      <w:r>
        <w:t xml:space="preserve"> a screen shot of </w:t>
      </w:r>
      <w:r w:rsidR="00DC40F7">
        <w:t>Resources and Tools.</w:t>
      </w:r>
    </w:p>
    <w:p w:rsidR="00DC40F7" w:rsidRDefault="00DC40F7" w:rsidP="00DC40F7">
      <w:pPr>
        <w:pStyle w:val="NoSpacing"/>
      </w:pPr>
    </w:p>
    <w:p w:rsidR="00EA787B" w:rsidRDefault="00EA787B" w:rsidP="00EA787B">
      <w:pPr>
        <w:pStyle w:val="NoSpacing"/>
      </w:pPr>
      <w:r>
        <w:t xml:space="preserve">2.  </w:t>
      </w:r>
      <w:r w:rsidR="00F63279">
        <w:t>Find the U.S. Department of Labor Website.</w:t>
      </w:r>
    </w:p>
    <w:p w:rsidR="00F63279" w:rsidRDefault="00F63279" w:rsidP="00EA787B">
      <w:pPr>
        <w:pStyle w:val="NoSpacing"/>
      </w:pPr>
      <w:r>
        <w:tab/>
      </w:r>
      <w:proofErr w:type="gramStart"/>
      <w:r>
        <w:t>a.  Provide</w:t>
      </w:r>
      <w:proofErr w:type="gramEnd"/>
      <w:r>
        <w:t xml:space="preserve"> a screen shot of the DOL home page.</w:t>
      </w:r>
    </w:p>
    <w:p w:rsidR="00F63279" w:rsidRDefault="00F63279" w:rsidP="00EA787B">
      <w:pPr>
        <w:pStyle w:val="NoSpacing"/>
      </w:pPr>
      <w:r>
        <w:tab/>
      </w:r>
      <w:proofErr w:type="gramStart"/>
      <w:r>
        <w:t>b.  How</w:t>
      </w:r>
      <w:proofErr w:type="gramEnd"/>
      <w:r>
        <w:t xml:space="preserve"> many agencies have links from that website?</w:t>
      </w:r>
      <w:r w:rsidR="004705D5">
        <w:t xml:space="preserve">  Provide screen shot.</w:t>
      </w:r>
    </w:p>
    <w:p w:rsidR="008C0133" w:rsidRDefault="008C0133" w:rsidP="00EA787B">
      <w:pPr>
        <w:pStyle w:val="NoSpacing"/>
      </w:pPr>
      <w:r>
        <w:tab/>
      </w:r>
      <w:proofErr w:type="gramStart"/>
      <w:r>
        <w:t xml:space="preserve">c. </w:t>
      </w:r>
      <w:r w:rsidR="00DC40F7">
        <w:t xml:space="preserve"> What</w:t>
      </w:r>
      <w:proofErr w:type="gramEnd"/>
      <w:r w:rsidR="00DC40F7">
        <w:t xml:space="preserve"> is the OIG? </w:t>
      </w:r>
      <w:r>
        <w:t xml:space="preserve"> Provide screen shot of </w:t>
      </w:r>
      <w:r w:rsidR="00DC40F7">
        <w:t xml:space="preserve">OIG </w:t>
      </w:r>
      <w:r>
        <w:t>webpage</w:t>
      </w:r>
      <w:r w:rsidR="00DC40F7">
        <w:t>.</w:t>
      </w:r>
      <w:r>
        <w:t xml:space="preserve"> </w:t>
      </w:r>
    </w:p>
    <w:p w:rsidR="008C0133" w:rsidRDefault="008C0133" w:rsidP="00EA787B">
      <w:pPr>
        <w:pStyle w:val="NoSpacing"/>
      </w:pPr>
    </w:p>
    <w:p w:rsidR="008C0133" w:rsidRDefault="008C0133" w:rsidP="00EA787B">
      <w:pPr>
        <w:pStyle w:val="NoSpacing"/>
      </w:pPr>
      <w:r>
        <w:t xml:space="preserve">3.  Find the National Labor Relations Board Website.  </w:t>
      </w:r>
    </w:p>
    <w:p w:rsidR="008C0133" w:rsidRDefault="008C0133" w:rsidP="00EA787B">
      <w:pPr>
        <w:pStyle w:val="NoSpacing"/>
      </w:pPr>
      <w:r>
        <w:tab/>
      </w:r>
      <w:proofErr w:type="gramStart"/>
      <w:r>
        <w:t>a.  Provide</w:t>
      </w:r>
      <w:proofErr w:type="gramEnd"/>
      <w:r>
        <w:t xml:space="preserve"> a screen shot of the NLRB home page.</w:t>
      </w:r>
    </w:p>
    <w:p w:rsidR="008C0133" w:rsidRDefault="008C0133" w:rsidP="00EA787B">
      <w:pPr>
        <w:pStyle w:val="NoSpacing"/>
      </w:pPr>
      <w:r>
        <w:tab/>
      </w:r>
      <w:proofErr w:type="gramStart"/>
      <w:r>
        <w:t xml:space="preserve">b.  </w:t>
      </w:r>
      <w:r w:rsidR="004705D5">
        <w:t>Provide</w:t>
      </w:r>
      <w:proofErr w:type="gramEnd"/>
      <w:r w:rsidR="004705D5">
        <w:t xml:space="preserve"> a screen shot of the NLRB Organization Chart.  Who is the General Counsel?</w:t>
      </w:r>
    </w:p>
    <w:p w:rsidR="008C0133" w:rsidRDefault="008C0133" w:rsidP="00EA787B">
      <w:pPr>
        <w:pStyle w:val="NoSpacing"/>
      </w:pPr>
      <w:r>
        <w:tab/>
      </w:r>
      <w:proofErr w:type="gramStart"/>
      <w:r>
        <w:t xml:space="preserve">c.  </w:t>
      </w:r>
      <w:r w:rsidR="00506D3F">
        <w:t>Does</w:t>
      </w:r>
      <w:proofErr w:type="gramEnd"/>
      <w:r w:rsidR="00506D3F">
        <w:t xml:space="preserve"> the NLRB have a Mobile App?  If so, p</w:t>
      </w:r>
      <w:r w:rsidR="00182B04">
        <w:t xml:space="preserve">rovide screen shot of page with </w:t>
      </w:r>
      <w:r w:rsidR="00506D3F">
        <w:t>information.</w:t>
      </w:r>
    </w:p>
    <w:p w:rsidR="008C0133" w:rsidRDefault="008C0133" w:rsidP="00EA787B">
      <w:pPr>
        <w:pStyle w:val="NoSpacing"/>
      </w:pPr>
    </w:p>
    <w:p w:rsidR="008C0133" w:rsidRDefault="008C0133" w:rsidP="00EA787B">
      <w:pPr>
        <w:pStyle w:val="NoSpacing"/>
      </w:pPr>
      <w:r>
        <w:t xml:space="preserve">4.  </w:t>
      </w:r>
      <w:r w:rsidR="004218BB">
        <w:t>Find the Equal Employment Opportunity Commission website.</w:t>
      </w:r>
    </w:p>
    <w:p w:rsidR="004218BB" w:rsidRDefault="004218BB" w:rsidP="00EA787B">
      <w:pPr>
        <w:pStyle w:val="NoSpacing"/>
      </w:pPr>
      <w:r>
        <w:tab/>
      </w:r>
      <w:proofErr w:type="gramStart"/>
      <w:r>
        <w:t>a.  Provide</w:t>
      </w:r>
      <w:proofErr w:type="gramEnd"/>
      <w:r>
        <w:t xml:space="preserve"> a screen shot of the EEOC home page. </w:t>
      </w:r>
    </w:p>
    <w:p w:rsidR="00506D3F" w:rsidRDefault="004218BB" w:rsidP="00EA787B">
      <w:pPr>
        <w:pStyle w:val="NoSpacing"/>
      </w:pPr>
      <w:r>
        <w:tab/>
      </w:r>
      <w:proofErr w:type="gramStart"/>
      <w:r>
        <w:t>c.  Provide</w:t>
      </w:r>
      <w:proofErr w:type="gramEnd"/>
      <w:r>
        <w:t xml:space="preserve"> a screen shot of the first page that opens under “</w:t>
      </w:r>
      <w:r w:rsidR="00506D3F">
        <w:t>Laws, Regulations, Guidance</w:t>
      </w:r>
    </w:p>
    <w:p w:rsidR="004218BB" w:rsidRDefault="00506D3F" w:rsidP="00506D3F">
      <w:pPr>
        <w:pStyle w:val="NoSpacing"/>
        <w:ind w:left="1440"/>
      </w:pPr>
      <w:r>
        <w:t xml:space="preserve"> &amp; MOU’s</w:t>
      </w:r>
      <w:r w:rsidR="004218BB">
        <w:t>”.</w:t>
      </w:r>
    </w:p>
    <w:p w:rsidR="004218BB" w:rsidRDefault="004218BB" w:rsidP="00EA787B">
      <w:pPr>
        <w:pStyle w:val="NoSpacing"/>
      </w:pPr>
      <w:r>
        <w:tab/>
      </w:r>
      <w:proofErr w:type="gramStart"/>
      <w:r>
        <w:t xml:space="preserve">d.  </w:t>
      </w:r>
      <w:r w:rsidR="00506D3F">
        <w:t>Provide</w:t>
      </w:r>
      <w:proofErr w:type="gramEnd"/>
      <w:r w:rsidR="00506D3F">
        <w:t xml:space="preserve"> a screen shot of the first page of the Small Business Resource Center.</w:t>
      </w:r>
    </w:p>
    <w:p w:rsidR="004218BB" w:rsidRDefault="004218BB" w:rsidP="00EA787B">
      <w:pPr>
        <w:pStyle w:val="NoSpacing"/>
      </w:pPr>
    </w:p>
    <w:p w:rsidR="004218BB" w:rsidRDefault="004218BB" w:rsidP="00EA787B">
      <w:pPr>
        <w:pStyle w:val="NoSpacing"/>
      </w:pPr>
      <w:r>
        <w:t>5.  Find the Texas Workforce Commission website.</w:t>
      </w:r>
    </w:p>
    <w:p w:rsidR="004218BB" w:rsidRDefault="004218BB" w:rsidP="00EA787B">
      <w:pPr>
        <w:pStyle w:val="NoSpacing"/>
      </w:pPr>
      <w:r>
        <w:tab/>
      </w:r>
      <w:proofErr w:type="gramStart"/>
      <w:r>
        <w:t>a.  Provide</w:t>
      </w:r>
      <w:proofErr w:type="gramEnd"/>
      <w:r>
        <w:t xml:space="preserve"> a scre</w:t>
      </w:r>
      <w:r w:rsidR="00506D3F">
        <w:t>en shot of the Texas Workforce C</w:t>
      </w:r>
      <w:r>
        <w:t>ommission home page.</w:t>
      </w:r>
    </w:p>
    <w:p w:rsidR="00831174" w:rsidRDefault="004218BB" w:rsidP="00EA787B">
      <w:pPr>
        <w:pStyle w:val="NoSpacing"/>
      </w:pPr>
      <w:r>
        <w:tab/>
      </w:r>
      <w:proofErr w:type="gramStart"/>
      <w:r>
        <w:t>b.  What</w:t>
      </w:r>
      <w:proofErr w:type="gramEnd"/>
      <w:r>
        <w:t xml:space="preserve"> is the title of the site that provides a place for employe</w:t>
      </w:r>
      <w:r w:rsidR="00831174">
        <w:t xml:space="preserve">rs to post job openings and for </w:t>
      </w:r>
    </w:p>
    <w:p w:rsidR="004218BB" w:rsidRDefault="00831174" w:rsidP="00EA787B">
      <w:pPr>
        <w:pStyle w:val="NoSpacing"/>
      </w:pPr>
      <w:r>
        <w:tab/>
      </w:r>
      <w:r>
        <w:tab/>
      </w:r>
      <w:proofErr w:type="gramStart"/>
      <w:r w:rsidR="004218BB">
        <w:t>persons</w:t>
      </w:r>
      <w:proofErr w:type="gramEnd"/>
      <w:r w:rsidR="004218BB">
        <w:t xml:space="preserve"> seeking employment to </w:t>
      </w:r>
      <w:r w:rsidR="00195145">
        <w:t xml:space="preserve">register and to </w:t>
      </w:r>
      <w:r w:rsidR="004218BB">
        <w:t xml:space="preserve">look for jobs?  </w:t>
      </w:r>
      <w:r w:rsidR="00195145">
        <w:t>Provide a screen shot.</w:t>
      </w:r>
    </w:p>
    <w:p w:rsidR="00831174" w:rsidRDefault="00831174" w:rsidP="00EA787B">
      <w:pPr>
        <w:pStyle w:val="NoSpacing"/>
      </w:pPr>
      <w:r>
        <w:tab/>
      </w:r>
      <w:proofErr w:type="gramStart"/>
      <w:r>
        <w:t xml:space="preserve">c.  </w:t>
      </w:r>
      <w:r w:rsidR="00506D3F">
        <w:t>What</w:t>
      </w:r>
      <w:proofErr w:type="gramEnd"/>
      <w:r w:rsidR="00506D3F">
        <w:t xml:space="preserve"> is the official website of Texas Economic Development?  Provide Screen shot.</w:t>
      </w:r>
      <w:bookmarkStart w:id="0" w:name="_GoBack"/>
      <w:bookmarkEnd w:id="0"/>
      <w:r>
        <w:t xml:space="preserve">  </w:t>
      </w:r>
    </w:p>
    <w:p w:rsidR="008C0133" w:rsidRDefault="008C0133" w:rsidP="00EA787B">
      <w:pPr>
        <w:pStyle w:val="NoSpacing"/>
      </w:pPr>
      <w:r>
        <w:tab/>
      </w:r>
    </w:p>
    <w:sectPr w:rsidR="008C01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7B"/>
    <w:rsid w:val="00182B04"/>
    <w:rsid w:val="00195145"/>
    <w:rsid w:val="004218BB"/>
    <w:rsid w:val="004705D5"/>
    <w:rsid w:val="00506D3F"/>
    <w:rsid w:val="00831174"/>
    <w:rsid w:val="008C0133"/>
    <w:rsid w:val="00B51CF6"/>
    <w:rsid w:val="00D16182"/>
    <w:rsid w:val="00DC40F7"/>
    <w:rsid w:val="00EA787B"/>
    <w:rsid w:val="00F63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ABC70E-2869-472D-9684-7F97F41F8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78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Houston Downtown</Company>
  <LinksUpToDate>false</LinksUpToDate>
  <CharactersWithSpaces>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Gail</dc:creator>
  <cp:keywords/>
  <dc:description/>
  <cp:lastModifiedBy>Evans, Gail</cp:lastModifiedBy>
  <cp:revision>2</cp:revision>
  <dcterms:created xsi:type="dcterms:W3CDTF">2017-04-18T14:23:00Z</dcterms:created>
  <dcterms:modified xsi:type="dcterms:W3CDTF">2017-04-18T14:23:00Z</dcterms:modified>
</cp:coreProperties>
</file>